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35F2" w14:textId="4FD852C8" w:rsidR="00B80D39" w:rsidRPr="00B80D39" w:rsidRDefault="00B80D39" w:rsidP="00B80D39">
      <w:pPr>
        <w:jc w:val="center"/>
        <w:rPr>
          <w:b/>
          <w:bCs/>
        </w:rPr>
      </w:pPr>
      <w:r w:rsidRPr="00B80D39">
        <w:rPr>
          <w:b/>
          <w:bCs/>
        </w:rPr>
        <w:t xml:space="preserve">OCHRONA DANYCH OSOBOWYCH I WIZERUNKU UCZESTNIKA WYDARZEŃ W </w:t>
      </w:r>
      <w:r>
        <w:rPr>
          <w:b/>
          <w:bCs/>
        </w:rPr>
        <w:t>MIEJSKO-GMINNYM OŚRODKU KULTURY W PEŁCZYCACH</w:t>
      </w:r>
    </w:p>
    <w:p w14:paraId="36415E27" w14:textId="0F4C0005" w:rsidR="00B80D39" w:rsidRDefault="00B80D39" w:rsidP="00B80D39">
      <w:pPr>
        <w:jc w:val="both"/>
      </w:pPr>
      <w:r>
        <w:t xml:space="preserve">Ochrona danych osobowych i wizerunku uczestnika imprezy zorganizowanej przez </w:t>
      </w:r>
      <w:r>
        <w:t>Miejsko-Gminny Ośrodek Kultury w Pełczycach</w:t>
      </w:r>
    </w:p>
    <w:p w14:paraId="336FE83F" w14:textId="71A9685A" w:rsidR="00B80D39" w:rsidRDefault="00B80D39" w:rsidP="00B80D39">
      <w:pPr>
        <w:jc w:val="both"/>
      </w:pPr>
      <w:r>
        <w:t>Zgodnie z art. 6 ust. 1 lit. c oraz art. 9 ust. 2 lit. a rozporządzenia Parlamentu Europejskiego i Rady UE 2016/679 z dnia 27 kwietnia 2016 r. w sprawie ochrony osób fizycznych w związku z przetwarzaniem danych osobowych i w sprawie swobodnego przepływu takich danych oraz uchylenia dyrektywy 95/46/WE (ogólne rozporządzenie w sprawie ochrony danych – RODO) oraz ustawą z dnia 10 maja 2018 r. o ochronie danych osobowych (Dz.U. z 2018 r., poz. 1000) informuję, że:</w:t>
      </w:r>
    </w:p>
    <w:p w14:paraId="71849AD2" w14:textId="77777777" w:rsidR="00B80D39" w:rsidRDefault="00B80D39" w:rsidP="00B80D39">
      <w:pPr>
        <w:pStyle w:val="Akapitzlist"/>
        <w:numPr>
          <w:ilvl w:val="0"/>
          <w:numId w:val="1"/>
        </w:numPr>
        <w:jc w:val="both"/>
      </w:pPr>
      <w:r>
        <w:t xml:space="preserve">Poprzez przystąpienie do udziału w imprezie uczestnicy wyrażają zgodę na przetwarzanie swoich danych osobowych przez </w:t>
      </w:r>
      <w:r>
        <w:t>Miejsko-Gminny Ośrodek Kultury w Pełczycach (MGOK)</w:t>
      </w:r>
    </w:p>
    <w:p w14:paraId="5624C92F" w14:textId="077AABCF" w:rsidR="00B80D39" w:rsidRDefault="00B80D39" w:rsidP="00B80D39">
      <w:pPr>
        <w:pStyle w:val="Akapitzlist"/>
        <w:numPr>
          <w:ilvl w:val="0"/>
          <w:numId w:val="1"/>
        </w:numPr>
        <w:jc w:val="both"/>
      </w:pPr>
      <w:r w:rsidRPr="00B80D39">
        <w:t xml:space="preserve">Administratorem Pani/Pana danych osobowych jest Miejsko-Gminny Ośrodek, z siedzibą </w:t>
      </w:r>
      <w:r>
        <w:br/>
      </w:r>
      <w:r w:rsidRPr="00B80D39">
        <w:t xml:space="preserve">w Pełczycach przy ul. Starogrodzkiej 12, 73-260 Pełczyce, reprezentowany przed Dyrektor Julitę </w:t>
      </w:r>
      <w:proofErr w:type="spellStart"/>
      <w:r w:rsidRPr="00B80D39">
        <w:t>Kołdę</w:t>
      </w:r>
      <w:proofErr w:type="spellEnd"/>
      <w:r w:rsidRPr="00B80D39">
        <w:t>, adres email: mgok.pelczyce@wp.pl</w:t>
      </w:r>
    </w:p>
    <w:p w14:paraId="4E1F89D8" w14:textId="77777777" w:rsidR="00B80D39" w:rsidRDefault="00B80D39" w:rsidP="00B80D39">
      <w:pPr>
        <w:pStyle w:val="Akapitzlist"/>
        <w:numPr>
          <w:ilvl w:val="0"/>
          <w:numId w:val="1"/>
        </w:numPr>
        <w:jc w:val="both"/>
      </w:pPr>
      <w:r>
        <w:t>MGOK</w:t>
      </w:r>
      <w:r>
        <w:t xml:space="preserve"> zastrzega sobie prawo do utrwalenia przebiegu imprezy w formie zapisu fotograficznego, filmowego oraz dźwiękowego w celach dokumentacyjnych, edukacyjnych </w:t>
      </w:r>
      <w:r>
        <w:br/>
      </w:r>
      <w:r>
        <w:t>i promocyjno-marketingowych,</w:t>
      </w:r>
    </w:p>
    <w:p w14:paraId="0F1994DB" w14:textId="77777777" w:rsidR="00B80D39" w:rsidRDefault="00B80D39" w:rsidP="00B80D39">
      <w:pPr>
        <w:pStyle w:val="Akapitzlist"/>
        <w:numPr>
          <w:ilvl w:val="0"/>
          <w:numId w:val="1"/>
        </w:numPr>
        <w:jc w:val="both"/>
      </w:pPr>
      <w:r>
        <w:t xml:space="preserve">Udział w imprezie oznacza wyrażenie przez uczestnika zgody na przetwarzanie danych osobowych – wizerunku w sposób opisany w pkt 2, a także na jego rozpowszechnianie bez ograniczeń terytorialnych i czasowych, w szczególności poprzez umieszczanie fotografii, filmów i nagrań dźwiękowych w serwisach internetowych prowadzonych przez </w:t>
      </w:r>
      <w:r>
        <w:t>MGOK</w:t>
      </w:r>
      <w:r>
        <w:t xml:space="preserve">, w innych elektronicznych środkach przekazu zarządzanych lub wykorzystywanych w dowolnym zakresie przez </w:t>
      </w:r>
      <w:r>
        <w:t>MGOK</w:t>
      </w:r>
      <w:r>
        <w:t xml:space="preserve">, a także w publikacjach i serwisach osób trzecich, z zastrzeżeniem, że przedmiotowe fotografie i filmy w publikacjach osób trzecich mogą jedynie ilustrować informacje o działalności prowadzonej przez </w:t>
      </w:r>
      <w:r>
        <w:t>MGOK</w:t>
      </w:r>
      <w:r>
        <w:t>, a ich wykorzystywanie w innym kontekście nie jest dozwolone,</w:t>
      </w:r>
    </w:p>
    <w:p w14:paraId="6BC9F614" w14:textId="77777777" w:rsidR="00B80D39" w:rsidRDefault="00B80D39" w:rsidP="00B80D39">
      <w:pPr>
        <w:pStyle w:val="Akapitzlist"/>
        <w:numPr>
          <w:ilvl w:val="0"/>
          <w:numId w:val="1"/>
        </w:numPr>
        <w:jc w:val="both"/>
      </w:pPr>
      <w:r>
        <w:t>MGOK</w:t>
      </w:r>
      <w:r>
        <w:t xml:space="preserve"> zapewnia, że wizerunek uczestników imprez nie będzie wykorzystywany przez niego </w:t>
      </w:r>
      <w:r>
        <w:br/>
      </w:r>
      <w:r>
        <w:t>w celach zarobkowych, a uczestnicy wyrażają zgodę i przyjmują do wiadomości, że z tytułu jego użycia nie przysługują im jakiekolwiek roszczenia, w szczególności prawo do wynagrodzenia,</w:t>
      </w:r>
    </w:p>
    <w:p w14:paraId="78808404" w14:textId="77777777" w:rsidR="00B80D39" w:rsidRDefault="00B80D39" w:rsidP="00B80D39">
      <w:pPr>
        <w:pStyle w:val="Akapitzlist"/>
        <w:numPr>
          <w:ilvl w:val="0"/>
          <w:numId w:val="1"/>
        </w:numPr>
        <w:jc w:val="both"/>
      </w:pPr>
      <w:r>
        <w:t xml:space="preserve">Każdy, kto korzysta z imprez organizowanych przez </w:t>
      </w:r>
      <w:r>
        <w:t>MGOK</w:t>
      </w:r>
      <w:r>
        <w:t xml:space="preserve">  i nie wyraża zgody na przetwarzanie jego danych osobowych (w tym wizerunku) w ramach nagrań wizualnych i dźwiękowych dokonywanych przez </w:t>
      </w:r>
      <w:r>
        <w:t>MGOK</w:t>
      </w:r>
      <w:r>
        <w:t xml:space="preserve"> w celach promocyjnych i rozpowszechniania działań </w:t>
      </w:r>
      <w:r>
        <w:t>MGOK</w:t>
      </w:r>
      <w:r>
        <w:t>, jest zobowiązany zgłosić to niezwłocznie w formie pisemnej Administratorowi danych osobowych tj. Dyrektorowi</w:t>
      </w:r>
      <w:r>
        <w:t xml:space="preserve"> pod adresem mailowym </w:t>
      </w:r>
      <w:hyperlink r:id="rId5" w:history="1">
        <w:r w:rsidRPr="004261A7">
          <w:rPr>
            <w:rStyle w:val="Hipercze"/>
          </w:rPr>
          <w:t>mgok.pelczyce@wp.pl</w:t>
        </w:r>
      </w:hyperlink>
      <w:r>
        <w:t xml:space="preserve"> lub pisemnie na adres Administratora bądź złożyć zawiadomienie osobiście. </w:t>
      </w:r>
    </w:p>
    <w:p w14:paraId="0EF85AC2" w14:textId="6CA82D59" w:rsidR="00B80D39" w:rsidRDefault="00B80D39" w:rsidP="00B80D39">
      <w:pPr>
        <w:pStyle w:val="Akapitzlist"/>
        <w:numPr>
          <w:ilvl w:val="0"/>
          <w:numId w:val="1"/>
        </w:numPr>
        <w:jc w:val="both"/>
      </w:pPr>
      <w:r>
        <w:t>MGOK</w:t>
      </w:r>
      <w:r>
        <w:t xml:space="preserve"> nie przekazuje, nie sprzedaje i nie użycza zgromadzonych danych osobowych uczestników innym osobom lub instytucjom. Dane osobowe podane przez uczestnika (wizerunek, imię i nazwisko, adres e-mail itp.) będą jednak przetwarzane przez </w:t>
      </w:r>
      <w:r>
        <w:t>MGOK</w:t>
      </w:r>
      <w:r>
        <w:t xml:space="preserve"> w celach marketingowych, przeprowadzenia warsztatów oraz w celach komunikacji pomiędzy </w:t>
      </w:r>
      <w:r>
        <w:t>MGOK</w:t>
      </w:r>
      <w:r>
        <w:t xml:space="preserve"> </w:t>
      </w:r>
      <w:r>
        <w:br/>
      </w:r>
      <w:r>
        <w:t>a uczestnikiem;</w:t>
      </w:r>
    </w:p>
    <w:p w14:paraId="11AFAA14" w14:textId="77777777" w:rsidR="00B80D39" w:rsidRDefault="00B80D39" w:rsidP="00B80D39">
      <w:pPr>
        <w:pStyle w:val="Akapitzlist"/>
        <w:numPr>
          <w:ilvl w:val="0"/>
          <w:numId w:val="1"/>
        </w:numPr>
        <w:jc w:val="both"/>
      </w:pPr>
      <w:r>
        <w:t xml:space="preserve">Dane osobowe przechowywane są przez okres nie dłuższy, niż jest to niezbędne do celów, </w:t>
      </w:r>
      <w:r>
        <w:br/>
      </w:r>
      <w:r>
        <w:t>w których dane te są przetwarzane.</w:t>
      </w:r>
    </w:p>
    <w:p w14:paraId="2B54CED0" w14:textId="79717C04" w:rsidR="00B80D39" w:rsidRDefault="00B80D39" w:rsidP="00B80D39">
      <w:pPr>
        <w:ind w:left="360"/>
        <w:jc w:val="both"/>
      </w:pPr>
      <w:r>
        <w:t>Informacje o prawach osoby, której dane są przetwarzane:</w:t>
      </w:r>
    </w:p>
    <w:p w14:paraId="6F8EBBDB" w14:textId="77777777" w:rsidR="00B80D39" w:rsidRDefault="00B80D39" w:rsidP="00B80D39">
      <w:pPr>
        <w:jc w:val="both"/>
      </w:pPr>
      <w:r>
        <w:t xml:space="preserve"> </w:t>
      </w:r>
    </w:p>
    <w:p w14:paraId="51C9A689" w14:textId="77777777" w:rsidR="00B80D39" w:rsidRDefault="00B80D39" w:rsidP="00B80D39">
      <w:pPr>
        <w:jc w:val="both"/>
      </w:pPr>
    </w:p>
    <w:p w14:paraId="277AE1A3" w14:textId="77777777" w:rsidR="00B80D39" w:rsidRDefault="00B80D39" w:rsidP="00B80D39">
      <w:pPr>
        <w:pStyle w:val="Akapitzlist"/>
        <w:numPr>
          <w:ilvl w:val="0"/>
          <w:numId w:val="2"/>
        </w:numPr>
        <w:jc w:val="both"/>
      </w:pPr>
      <w:r>
        <w:t xml:space="preserve">Uczestnik ma prawo zażądać od </w:t>
      </w:r>
      <w:r>
        <w:t>MGOK</w:t>
      </w:r>
      <w:r>
        <w:t>: dostępu do swoich danych osobowych, ich sprostowania (poprawiania), ich usunięcia w określonych przypadkach, lub ograniczenia przetwarzania.</w:t>
      </w:r>
    </w:p>
    <w:p w14:paraId="3382BAD0" w14:textId="77777777" w:rsidR="00B80D39" w:rsidRDefault="00B80D39" w:rsidP="00B80D39">
      <w:pPr>
        <w:pStyle w:val="Akapitzlist"/>
        <w:numPr>
          <w:ilvl w:val="0"/>
          <w:numId w:val="2"/>
        </w:numPr>
        <w:jc w:val="both"/>
      </w:pPr>
      <w:r>
        <w:t xml:space="preserve">Uczestnik ma prawo otrzymać w każdej chwili kopię danych osobowych podlegających przetwarzaniu, z tym, że za wszelkie kolejne kopie </w:t>
      </w:r>
      <w:r>
        <w:t xml:space="preserve">MGOK </w:t>
      </w:r>
      <w:r>
        <w:t>może pobrać opłatę w rozsądnej wysokości wynikającej z kosztów administracyjnych.</w:t>
      </w:r>
    </w:p>
    <w:p w14:paraId="02DB9611" w14:textId="77777777" w:rsidR="00B80D39" w:rsidRDefault="00B80D39" w:rsidP="00B80D39">
      <w:pPr>
        <w:pStyle w:val="Akapitzlist"/>
        <w:numPr>
          <w:ilvl w:val="0"/>
          <w:numId w:val="2"/>
        </w:numPr>
        <w:jc w:val="both"/>
      </w:pPr>
      <w:r>
        <w:t>Uczestnik ma prawo do przenoszenia danych, może też zlecić przesłanie tych danych bezpośrednio innemu podmiotowi.</w:t>
      </w:r>
    </w:p>
    <w:p w14:paraId="1F8A4A79" w14:textId="77777777" w:rsidR="00B80D39" w:rsidRDefault="00B80D39" w:rsidP="00B80D39">
      <w:pPr>
        <w:pStyle w:val="Akapitzlist"/>
        <w:numPr>
          <w:ilvl w:val="0"/>
          <w:numId w:val="2"/>
        </w:numPr>
        <w:jc w:val="both"/>
      </w:pPr>
      <w:r>
        <w:t>Uczestnik ma prawo do wniesienia skargi do organu nadzorczego – Prezesa Urzędu Ochrony Danych Osobowych, jeżeli uważa, że przetwarzamy dane niezgodnie z prawem.</w:t>
      </w:r>
    </w:p>
    <w:p w14:paraId="7AF1F988" w14:textId="77777777" w:rsidR="00B80D39" w:rsidRDefault="00B80D39" w:rsidP="00B80D39">
      <w:pPr>
        <w:pStyle w:val="Akapitzlist"/>
        <w:numPr>
          <w:ilvl w:val="0"/>
          <w:numId w:val="2"/>
        </w:numPr>
        <w:jc w:val="both"/>
      </w:pPr>
      <w:r>
        <w:t>Uczestnik ma prawo w każdej chwili wycofać swoją zgodę na przetwarzanie tych danych, które są przetwarzane na podstawie jego zgody.</w:t>
      </w:r>
    </w:p>
    <w:p w14:paraId="208197E1" w14:textId="722001B2" w:rsidR="00B80D39" w:rsidRDefault="00B80D39" w:rsidP="00B80D39">
      <w:pPr>
        <w:pStyle w:val="Akapitzlist"/>
        <w:numPr>
          <w:ilvl w:val="0"/>
          <w:numId w:val="2"/>
        </w:numPr>
        <w:jc w:val="both"/>
      </w:pPr>
      <w:r>
        <w:t xml:space="preserve">MGOK </w:t>
      </w:r>
      <w:r>
        <w:t xml:space="preserve">nie podejmuje decyzji w sposób zautomatyzowany, w szczególności nie dokonuje profilowania. </w:t>
      </w:r>
      <w:r>
        <w:t>MGOK</w:t>
      </w:r>
      <w:r>
        <w:t xml:space="preserve"> nie przekaże danych osobowych do państw trzecich ani do organizacji międzynarodowych.</w:t>
      </w:r>
    </w:p>
    <w:p w14:paraId="26AC5341" w14:textId="4EFF6833" w:rsidR="00B80D39" w:rsidRDefault="00B80D39" w:rsidP="00B80D39">
      <w:r>
        <w:t xml:space="preserve">                                                                           </w:t>
      </w:r>
      <w:r>
        <w:tab/>
      </w:r>
      <w:r>
        <w:tab/>
      </w:r>
      <w:r>
        <w:t xml:space="preserve"> Administrator Danych Osobowych</w:t>
      </w:r>
    </w:p>
    <w:p w14:paraId="3C02A726" w14:textId="77777777" w:rsidR="00B80D39" w:rsidRDefault="00B80D39" w:rsidP="00B80D39"/>
    <w:p w14:paraId="6D38F9E0" w14:textId="50EDFD6D" w:rsidR="004E020C" w:rsidRDefault="004E020C" w:rsidP="00B80D39"/>
    <w:sectPr w:rsidR="004E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B2C"/>
    <w:multiLevelType w:val="hybridMultilevel"/>
    <w:tmpl w:val="A1F2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92C89"/>
    <w:multiLevelType w:val="hybridMultilevel"/>
    <w:tmpl w:val="78E0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743922">
    <w:abstractNumId w:val="0"/>
  </w:num>
  <w:num w:numId="2" w16cid:durableId="140679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1B"/>
    <w:rsid w:val="004E020C"/>
    <w:rsid w:val="00B80D39"/>
    <w:rsid w:val="00D6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15F4"/>
  <w15:chartTrackingRefBased/>
  <w15:docId w15:val="{DA078A2E-CA5A-4C0B-86AB-98E88557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D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0D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k.pelczyc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2024-01-19T09:31:00Z</dcterms:created>
  <dcterms:modified xsi:type="dcterms:W3CDTF">2024-01-19T09:31:00Z</dcterms:modified>
</cp:coreProperties>
</file>